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368" w:rsidRPr="009F79B6" w:rsidRDefault="00EE6368" w:rsidP="00EE6368">
      <w:pPr>
        <w:pStyle w:val="smalltype"/>
        <w:spacing w:before="0" w:beforeAutospacing="0" w:after="0" w:afterAutospacing="0"/>
        <w:jc w:val="center"/>
        <w:rPr>
          <w:rStyle w:val="a5"/>
          <w:rFonts w:ascii="华文新魏" w:eastAsia="华文新魏" w:hint="eastAsia"/>
          <w:color w:val="auto"/>
          <w:sz w:val="32"/>
          <w:szCs w:val="32"/>
        </w:rPr>
      </w:pPr>
      <w:r w:rsidRPr="009F79B6">
        <w:rPr>
          <w:rFonts w:hint="eastAsia"/>
          <w:color w:val="auto"/>
        </w:rPr>
        <w:t>012</w:t>
      </w:r>
      <w:r w:rsidRPr="009F79B6">
        <w:rPr>
          <w:rFonts w:hint="eastAsia"/>
          <w:color w:val="auto"/>
        </w:rPr>
        <w:tab/>
        <w:t>少数民族语言文学系</w:t>
      </w:r>
      <w:r w:rsidRPr="009F79B6">
        <w:rPr>
          <w:rFonts w:hint="eastAsia"/>
          <w:color w:val="auto"/>
        </w:rPr>
        <w:tab/>
        <w:t>050107</w:t>
      </w:r>
      <w:r w:rsidRPr="009F79B6">
        <w:rPr>
          <w:rFonts w:hint="eastAsia"/>
          <w:color w:val="auto"/>
        </w:rPr>
        <w:tab/>
        <w:t>中国少数民族语言文学</w:t>
      </w:r>
    </w:p>
    <w:p w:rsidR="00EE6368" w:rsidRPr="009F79B6" w:rsidRDefault="00EE6368" w:rsidP="00EE6368">
      <w:pPr>
        <w:pStyle w:val="smalltype"/>
        <w:spacing w:before="0" w:beforeAutospacing="0" w:after="0" w:afterAutospacing="0"/>
        <w:jc w:val="center"/>
        <w:rPr>
          <w:rStyle w:val="a5"/>
          <w:rFonts w:ascii="Calibri" w:eastAsia="华文新魏" w:hAnsi="Calibri"/>
          <w:color w:val="auto"/>
          <w:sz w:val="32"/>
          <w:szCs w:val="32"/>
        </w:rPr>
      </w:pPr>
      <w:r w:rsidRPr="009F79B6">
        <w:rPr>
          <w:rStyle w:val="a5"/>
          <w:rFonts w:ascii="华文新魏" w:eastAsia="华文新魏" w:hint="eastAsia"/>
          <w:color w:val="auto"/>
          <w:sz w:val="32"/>
          <w:szCs w:val="32"/>
        </w:rPr>
        <w:t>中国少数民族语言文学专业硕士研究生培养方案</w:t>
      </w:r>
    </w:p>
    <w:p w:rsidR="00EE6368" w:rsidRPr="009F79B6" w:rsidRDefault="00EE6368" w:rsidP="00EE6368">
      <w:pPr>
        <w:pStyle w:val="smalltype"/>
        <w:spacing w:before="0" w:beforeAutospacing="0" w:after="0" w:afterAutospacing="0"/>
        <w:jc w:val="center"/>
        <w:rPr>
          <w:rStyle w:val="a5"/>
          <w:rFonts w:ascii="Calibri" w:eastAsia="华文新魏" w:hAnsi="Calibri"/>
          <w:color w:val="auto"/>
          <w:sz w:val="28"/>
          <w:szCs w:val="28"/>
        </w:rPr>
      </w:pPr>
      <w:r w:rsidRPr="009F79B6">
        <w:rPr>
          <w:rStyle w:val="a5"/>
          <w:rFonts w:ascii="华文新魏" w:eastAsia="华文新魏" w:hint="eastAsia"/>
          <w:color w:val="auto"/>
          <w:sz w:val="28"/>
          <w:szCs w:val="28"/>
        </w:rPr>
        <w:t>（</w:t>
      </w:r>
      <w:proofErr w:type="gramStart"/>
      <w:r w:rsidRPr="009F79B6">
        <w:rPr>
          <w:rStyle w:val="a5"/>
          <w:rFonts w:ascii="华文新魏" w:eastAsia="华文新魏" w:hint="eastAsia"/>
          <w:color w:val="auto"/>
          <w:sz w:val="28"/>
          <w:szCs w:val="28"/>
        </w:rPr>
        <w:t>彝缅语族</w:t>
      </w:r>
      <w:proofErr w:type="gramEnd"/>
      <w:r w:rsidRPr="009F79B6">
        <w:rPr>
          <w:rStyle w:val="a5"/>
          <w:rFonts w:ascii="华文新魏" w:eastAsia="华文新魏" w:hint="eastAsia"/>
          <w:color w:val="auto"/>
          <w:sz w:val="28"/>
          <w:szCs w:val="28"/>
        </w:rPr>
        <w:t>语言文化）</w:t>
      </w:r>
    </w:p>
    <w:p w:rsidR="00EE6368" w:rsidRPr="009F79B6" w:rsidRDefault="00EE6368" w:rsidP="00EE6368">
      <w:pPr>
        <w:pStyle w:val="smalltype"/>
        <w:spacing w:before="0" w:beforeAutospacing="0" w:after="0" w:afterAutospacing="0"/>
        <w:jc w:val="center"/>
        <w:rPr>
          <w:rStyle w:val="a5"/>
          <w:rFonts w:ascii="Calibri" w:eastAsia="华文新魏" w:hAnsi="Calibri"/>
          <w:color w:val="auto"/>
        </w:rPr>
      </w:pPr>
      <w:r w:rsidRPr="009F79B6">
        <w:rPr>
          <w:rStyle w:val="a5"/>
          <w:rFonts w:ascii="Calibri" w:eastAsia="华文新魏" w:hAnsi="Calibri" w:hint="eastAsia"/>
          <w:color w:val="auto"/>
          <w:sz w:val="32"/>
          <w:szCs w:val="32"/>
        </w:rPr>
        <w:t xml:space="preserve"> </w:t>
      </w:r>
      <w:r w:rsidRPr="009F79B6">
        <w:rPr>
          <w:rStyle w:val="a5"/>
          <w:rFonts w:ascii="华文新魏" w:eastAsia="华文新魏" w:hint="eastAsia"/>
          <w:color w:val="auto"/>
        </w:rPr>
        <w:t>(学术研究型)</w:t>
      </w:r>
      <w:r w:rsidRPr="009F79B6">
        <w:rPr>
          <w:rStyle w:val="a5"/>
          <w:rFonts w:ascii="Calibri" w:eastAsia="华文新魏" w:hAnsi="Calibri" w:hint="eastAsia"/>
          <w:color w:val="auto"/>
        </w:rPr>
        <w:t xml:space="preserve"> </w:t>
      </w:r>
    </w:p>
    <w:p w:rsidR="00EE6368" w:rsidRPr="009F79B6" w:rsidRDefault="00EE6368" w:rsidP="00EE6368">
      <w:pPr>
        <w:pStyle w:val="smalltype"/>
        <w:spacing w:before="0" w:beforeAutospacing="0" w:after="0" w:afterAutospacing="0"/>
        <w:jc w:val="center"/>
        <w:rPr>
          <w:rFonts w:ascii="新宋体" w:eastAsia="新宋体" w:hAnsi="新宋体"/>
          <w:b/>
          <w:bCs/>
          <w:color w:val="auto"/>
          <w:sz w:val="21"/>
          <w:szCs w:val="21"/>
        </w:rPr>
      </w:pPr>
    </w:p>
    <w:p w:rsidR="00EE6368" w:rsidRPr="009F79B6" w:rsidRDefault="00EE6368" w:rsidP="00EE6368">
      <w:pPr>
        <w:ind w:firstLineChars="200" w:firstLine="562"/>
        <w:outlineLvl w:val="0"/>
        <w:rPr>
          <w:rFonts w:ascii="仿宋_GB2312" w:eastAsia="仿宋_GB2312"/>
          <w:b/>
          <w:bCs/>
          <w:sz w:val="28"/>
          <w:szCs w:val="28"/>
        </w:rPr>
      </w:pPr>
      <w:r w:rsidRPr="009F79B6">
        <w:rPr>
          <w:rFonts w:ascii="仿宋_GB2312" w:eastAsia="仿宋_GB2312" w:hint="eastAsia"/>
          <w:b/>
          <w:bCs/>
          <w:sz w:val="28"/>
          <w:szCs w:val="28"/>
        </w:rPr>
        <w:t>一、专业简介</w:t>
      </w:r>
    </w:p>
    <w:p w:rsidR="00EE6368" w:rsidRPr="009F79B6" w:rsidRDefault="00EE6368" w:rsidP="00EE6368">
      <w:pPr>
        <w:ind w:firstLineChars="200" w:firstLine="480"/>
        <w:rPr>
          <w:rFonts w:ascii="仿宋_GB2312" w:eastAsia="仿宋_GB2312"/>
          <w:sz w:val="24"/>
        </w:rPr>
      </w:pPr>
      <w:r w:rsidRPr="009F79B6">
        <w:rPr>
          <w:rFonts w:ascii="仿宋_GB2312" w:eastAsia="仿宋_GB2312" w:hint="eastAsia"/>
          <w:sz w:val="24"/>
        </w:rPr>
        <w:t>中央民族大学少数民族语言文学专业始建于1952年，是中央民族大学最早设立的专业教育学科，专业领域涉及汉藏、阿尔泰、南岛、南亚、印欧5大语系100多种语言、30多种文字，以及56个民族语言、文学、文献，</w:t>
      </w:r>
      <w:r w:rsidRPr="009F79B6">
        <w:rPr>
          <w:rFonts w:ascii="宋体" w:hAnsi="宋体" w:hint="eastAsia"/>
          <w:sz w:val="24"/>
        </w:rPr>
        <w:t>具</w:t>
      </w:r>
      <w:r w:rsidRPr="009F79B6">
        <w:rPr>
          <w:rFonts w:ascii="仿宋_GB2312" w:eastAsia="仿宋_GB2312" w:hint="eastAsia"/>
          <w:sz w:val="24"/>
        </w:rPr>
        <w:t>有多民族、多语种和综合比较的学科优势，是国内外规模最大的中国少数民族语言文学教学研究中心。1981年获得硕士学位授权资格，1986年获得博士学位授权资格，1995年被确立为“国家文科基础学科人才培养与科学研究基地”，2002年评为国家级重点学科，是中央民族大学优势、特色学科，名师云集、人才辈出。</w:t>
      </w:r>
    </w:p>
    <w:p w:rsidR="00EE6368" w:rsidRPr="009F79B6" w:rsidRDefault="00EE6368" w:rsidP="00EE6368">
      <w:pPr>
        <w:ind w:firstLineChars="200" w:firstLine="480"/>
        <w:rPr>
          <w:rFonts w:ascii="仿宋_GB2312" w:eastAsia="仿宋_GB2312"/>
          <w:sz w:val="24"/>
        </w:rPr>
      </w:pPr>
      <w:proofErr w:type="gramStart"/>
      <w:r w:rsidRPr="009F79B6">
        <w:rPr>
          <w:rFonts w:ascii="仿宋_GB2312" w:eastAsia="仿宋_GB2312" w:hint="eastAsia"/>
          <w:sz w:val="24"/>
        </w:rPr>
        <w:t>彝缅语族</w:t>
      </w:r>
      <w:proofErr w:type="gramEnd"/>
      <w:r w:rsidRPr="009F79B6">
        <w:rPr>
          <w:rFonts w:ascii="仿宋_GB2312" w:eastAsia="仿宋_GB2312" w:hint="eastAsia"/>
          <w:sz w:val="24"/>
        </w:rPr>
        <w:t>语言文化研究方向50年代初已招收本科生，1984年开始招收硕士学位研究生，研究领域主要为西南的彝、哈尼、傈僳、纳西等彝语支民族的语言与文化。该方向</w:t>
      </w:r>
      <w:proofErr w:type="gramStart"/>
      <w:r w:rsidRPr="009F79B6">
        <w:rPr>
          <w:rFonts w:ascii="仿宋_GB2312" w:eastAsia="仿宋_GB2312" w:hint="eastAsia"/>
          <w:sz w:val="24"/>
        </w:rPr>
        <w:t>培养彝缅语族</w:t>
      </w:r>
      <w:proofErr w:type="gramEnd"/>
      <w:r w:rsidRPr="009F79B6">
        <w:rPr>
          <w:rFonts w:ascii="仿宋_GB2312" w:eastAsia="仿宋_GB2312" w:hint="eastAsia"/>
          <w:sz w:val="24"/>
        </w:rPr>
        <w:t>语言文化研究以及汉语</w:t>
      </w:r>
      <w:proofErr w:type="gramStart"/>
      <w:r w:rsidRPr="009F79B6">
        <w:rPr>
          <w:rFonts w:ascii="仿宋_GB2312" w:eastAsia="仿宋_GB2312" w:hint="eastAsia"/>
          <w:sz w:val="24"/>
        </w:rPr>
        <w:t>与彝缅语族</w:t>
      </w:r>
      <w:proofErr w:type="gramEnd"/>
      <w:r w:rsidRPr="009F79B6">
        <w:rPr>
          <w:rFonts w:ascii="仿宋_GB2312" w:eastAsia="仿宋_GB2312" w:hint="eastAsia"/>
          <w:sz w:val="24"/>
        </w:rPr>
        <w:t>语言比较方面的教学与研究人才。</w:t>
      </w:r>
    </w:p>
    <w:p w:rsidR="00EE6368" w:rsidRPr="009F79B6" w:rsidRDefault="00EE6368" w:rsidP="00EE6368">
      <w:pPr>
        <w:ind w:firstLineChars="200" w:firstLine="562"/>
        <w:outlineLvl w:val="0"/>
        <w:rPr>
          <w:rFonts w:ascii="仿宋_GB2312" w:eastAsia="仿宋_GB2312"/>
          <w:b/>
          <w:bCs/>
          <w:sz w:val="28"/>
          <w:szCs w:val="28"/>
        </w:rPr>
      </w:pPr>
      <w:r w:rsidRPr="009F79B6">
        <w:rPr>
          <w:rFonts w:ascii="仿宋_GB2312" w:eastAsia="仿宋_GB2312" w:hint="eastAsia"/>
          <w:b/>
          <w:bCs/>
          <w:sz w:val="28"/>
          <w:szCs w:val="28"/>
        </w:rPr>
        <w:t xml:space="preserve">二、培养目标 </w:t>
      </w:r>
    </w:p>
    <w:p w:rsidR="00EE6368" w:rsidRPr="009F79B6" w:rsidRDefault="00EE6368" w:rsidP="00EE6368">
      <w:pPr>
        <w:ind w:firstLineChars="200" w:firstLine="480"/>
        <w:rPr>
          <w:rFonts w:ascii="仿宋_GB2312" w:eastAsia="仿宋_GB2312"/>
          <w:sz w:val="24"/>
        </w:rPr>
      </w:pPr>
      <w:r w:rsidRPr="009F79B6">
        <w:rPr>
          <w:rFonts w:ascii="仿宋_GB2312" w:eastAsia="仿宋_GB2312" w:hint="eastAsia"/>
          <w:sz w:val="24"/>
        </w:rPr>
        <w:t>1、拥护党的基本路线，</w:t>
      </w:r>
      <w:r w:rsidRPr="009F79B6">
        <w:rPr>
          <w:rFonts w:ascii="宋体" w:hAnsi="宋体" w:hint="eastAsia"/>
          <w:sz w:val="24"/>
        </w:rPr>
        <w:t>具</w:t>
      </w:r>
      <w:r w:rsidRPr="009F79B6">
        <w:rPr>
          <w:rFonts w:ascii="仿宋_GB2312" w:eastAsia="仿宋_GB2312" w:hint="eastAsia"/>
          <w:sz w:val="24"/>
        </w:rPr>
        <w:t>有良好的职业道德和敬业精神，能够承担少数民族语言文学专业的教学、科研以及其他相关工作；2、</w:t>
      </w:r>
      <w:r w:rsidRPr="009F79B6">
        <w:rPr>
          <w:rFonts w:ascii="宋体" w:hAnsi="宋体" w:hint="eastAsia"/>
          <w:sz w:val="24"/>
        </w:rPr>
        <w:t>具</w:t>
      </w:r>
      <w:r w:rsidRPr="009F79B6">
        <w:rPr>
          <w:rFonts w:ascii="仿宋_GB2312" w:eastAsia="仿宋_GB2312" w:hint="eastAsia"/>
          <w:sz w:val="24"/>
        </w:rPr>
        <w:t>有扎实的语言学的理论知识和研究技能，熟悉我国少数民族语言现状，有较高的理论分析、研究和解决实际问题的能力，并能阅读及翻译国外相关专业的书籍和资料；3、掌握一门相关民族语言，具备一定的研究能力；4、身心健康。</w:t>
      </w:r>
    </w:p>
    <w:p w:rsidR="00EE6368" w:rsidRPr="009F79B6" w:rsidRDefault="00EE6368" w:rsidP="00EE6368">
      <w:pPr>
        <w:adjustRightInd w:val="0"/>
        <w:snapToGrid w:val="0"/>
        <w:spacing w:line="360" w:lineRule="auto"/>
        <w:ind w:firstLineChars="200" w:firstLine="562"/>
        <w:outlineLvl w:val="0"/>
        <w:rPr>
          <w:rFonts w:ascii="仿宋_GB2312" w:eastAsia="仿宋_GB2312"/>
          <w:b/>
          <w:bCs/>
          <w:sz w:val="28"/>
          <w:szCs w:val="28"/>
        </w:rPr>
      </w:pPr>
      <w:r w:rsidRPr="009F79B6">
        <w:rPr>
          <w:rFonts w:ascii="仿宋_GB2312" w:eastAsia="仿宋_GB2312" w:hint="eastAsia"/>
          <w:b/>
          <w:bCs/>
          <w:sz w:val="28"/>
          <w:szCs w:val="28"/>
        </w:rPr>
        <w:t>三、研究方向</w:t>
      </w:r>
    </w:p>
    <w:p w:rsidR="00EE6368" w:rsidRPr="009F79B6" w:rsidRDefault="00EE6368" w:rsidP="00EE6368">
      <w:pPr>
        <w:adjustRightInd w:val="0"/>
        <w:snapToGrid w:val="0"/>
        <w:spacing w:line="360" w:lineRule="auto"/>
        <w:ind w:firstLineChars="200" w:firstLine="480"/>
        <w:outlineLvl w:val="0"/>
        <w:rPr>
          <w:rFonts w:ascii="仿宋_GB2312" w:eastAsia="仿宋_GB2312"/>
          <w:bCs/>
          <w:sz w:val="24"/>
        </w:rPr>
      </w:pPr>
      <w:r w:rsidRPr="009F79B6">
        <w:rPr>
          <w:rFonts w:ascii="仿宋_GB2312" w:eastAsia="仿宋_GB2312" w:hint="eastAsia"/>
          <w:bCs/>
          <w:sz w:val="24"/>
        </w:rPr>
        <w:t>1、</w:t>
      </w:r>
      <w:proofErr w:type="gramStart"/>
      <w:r w:rsidRPr="009F79B6">
        <w:rPr>
          <w:rFonts w:ascii="仿宋_GB2312" w:eastAsia="仿宋_GB2312" w:hint="eastAsia"/>
          <w:bCs/>
          <w:sz w:val="24"/>
        </w:rPr>
        <w:t>彝缅语族</w:t>
      </w:r>
      <w:proofErr w:type="gramEnd"/>
      <w:r w:rsidRPr="009F79B6">
        <w:rPr>
          <w:rFonts w:ascii="仿宋_GB2312" w:eastAsia="仿宋_GB2312" w:hint="eastAsia"/>
          <w:bCs/>
          <w:sz w:val="24"/>
        </w:rPr>
        <w:t>语言文化</w:t>
      </w:r>
      <w:r w:rsidRPr="009F79B6">
        <w:rPr>
          <w:rFonts w:ascii="仿宋_GB2312" w:eastAsia="仿宋_GB2312" w:hint="eastAsia"/>
          <w:bCs/>
          <w:sz w:val="24"/>
        </w:rPr>
        <w:tab/>
        <w:t>2、</w:t>
      </w:r>
      <w:proofErr w:type="gramStart"/>
      <w:r w:rsidRPr="009F79B6">
        <w:rPr>
          <w:rFonts w:ascii="仿宋_GB2312" w:eastAsia="仿宋_GB2312" w:hint="eastAsia"/>
          <w:bCs/>
          <w:sz w:val="24"/>
        </w:rPr>
        <w:t>彝缅语</w:t>
      </w:r>
      <w:proofErr w:type="gramEnd"/>
      <w:r w:rsidRPr="009F79B6">
        <w:rPr>
          <w:rFonts w:ascii="仿宋_GB2312" w:eastAsia="仿宋_GB2312" w:hint="eastAsia"/>
          <w:bCs/>
          <w:sz w:val="24"/>
        </w:rPr>
        <w:t>与汉语比较研究</w:t>
      </w:r>
    </w:p>
    <w:p w:rsidR="00EE6368" w:rsidRPr="009F79B6" w:rsidRDefault="00EE6368" w:rsidP="00EE6368">
      <w:pPr>
        <w:ind w:firstLineChars="200" w:firstLine="562"/>
        <w:outlineLvl w:val="0"/>
        <w:rPr>
          <w:rFonts w:ascii="仿宋_GB2312" w:eastAsia="仿宋_GB2312"/>
          <w:b/>
          <w:bCs/>
          <w:sz w:val="28"/>
          <w:szCs w:val="28"/>
        </w:rPr>
      </w:pPr>
      <w:r w:rsidRPr="009F79B6">
        <w:rPr>
          <w:rFonts w:ascii="仿宋_GB2312" w:eastAsia="仿宋_GB2312" w:hint="eastAsia"/>
          <w:b/>
          <w:bCs/>
          <w:sz w:val="28"/>
          <w:szCs w:val="28"/>
        </w:rPr>
        <w:t>四、培养方式</w:t>
      </w:r>
    </w:p>
    <w:p w:rsidR="00EE6368" w:rsidRPr="009F79B6" w:rsidRDefault="00EE6368" w:rsidP="00EE6368">
      <w:pPr>
        <w:ind w:firstLineChars="200" w:firstLine="480"/>
        <w:rPr>
          <w:rFonts w:ascii="仿宋_GB2312" w:eastAsia="仿宋_GB2312"/>
          <w:bCs/>
          <w:sz w:val="24"/>
        </w:rPr>
      </w:pPr>
      <w:r w:rsidRPr="009F79B6">
        <w:rPr>
          <w:rFonts w:ascii="仿宋_GB2312" w:eastAsia="仿宋_GB2312" w:hint="eastAsia"/>
          <w:sz w:val="24"/>
        </w:rPr>
        <w:t>1、采取导师负责和导师组集体培养相结合的培养方式，指导研究生的课程学习、业务实习、社会调查和论文写作。2、按照教学大纲进行专业课的教学，编写适合研究生教学的教材。教学内容要及时反映国内外本专业的最新动态和相关成果。加强教学方法的改革，注重实效，重点提高研究生的专业素质及综合能力。3、鼓励和引导研究生积极参与本学科的有关学术会议或有关问题的研讨和报告会，参加本学科科研课题的调查研究和科研论文写作。积极撰写专业论文，并向有关的专业刊物投稿，发表研究成果。学年论文要有一定水平，并力争使其学位论文的选题与专业有一定的联系。</w:t>
      </w:r>
    </w:p>
    <w:p w:rsidR="00EE6368" w:rsidRPr="009F79B6" w:rsidRDefault="00EE6368" w:rsidP="00EE6368">
      <w:pPr>
        <w:ind w:firstLineChars="200" w:firstLine="562"/>
        <w:outlineLvl w:val="0"/>
        <w:rPr>
          <w:rFonts w:ascii="仿宋_GB2312" w:eastAsia="仿宋_GB2312"/>
          <w:b/>
          <w:bCs/>
          <w:sz w:val="28"/>
          <w:szCs w:val="28"/>
        </w:rPr>
      </w:pPr>
      <w:r w:rsidRPr="009F79B6">
        <w:rPr>
          <w:rFonts w:ascii="仿宋_GB2312" w:eastAsia="仿宋_GB2312" w:hint="eastAsia"/>
          <w:b/>
          <w:bCs/>
          <w:sz w:val="28"/>
          <w:szCs w:val="28"/>
        </w:rPr>
        <w:t>五、学习年限与学分</w:t>
      </w:r>
    </w:p>
    <w:p w:rsidR="00EE6368" w:rsidRPr="009F79B6" w:rsidRDefault="00EE6368" w:rsidP="00EE6368">
      <w:pPr>
        <w:ind w:firstLine="480"/>
        <w:rPr>
          <w:rFonts w:ascii="仿宋_GB2312" w:eastAsia="仿宋_GB2312"/>
          <w:sz w:val="24"/>
        </w:rPr>
      </w:pPr>
      <w:r w:rsidRPr="009F79B6">
        <w:rPr>
          <w:rFonts w:ascii="仿宋_GB2312" w:eastAsia="仿宋_GB2312" w:hint="eastAsia"/>
          <w:sz w:val="24"/>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EE6368" w:rsidRPr="009F79B6" w:rsidRDefault="00EE6368" w:rsidP="00EE6368">
      <w:pPr>
        <w:ind w:firstLineChars="196" w:firstLine="551"/>
        <w:outlineLvl w:val="0"/>
        <w:rPr>
          <w:rFonts w:ascii="仿宋_GB2312" w:eastAsia="仿宋_GB2312"/>
          <w:b/>
          <w:bCs/>
          <w:sz w:val="28"/>
          <w:szCs w:val="28"/>
        </w:rPr>
      </w:pPr>
      <w:r w:rsidRPr="009F79B6">
        <w:rPr>
          <w:rFonts w:ascii="仿宋_GB2312" w:eastAsia="仿宋_GB2312" w:hint="eastAsia"/>
          <w:b/>
          <w:bCs/>
          <w:sz w:val="28"/>
          <w:szCs w:val="28"/>
        </w:rPr>
        <w:t>六、课程设置</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6"/>
        <w:gridCol w:w="1326"/>
        <w:gridCol w:w="2706"/>
        <w:gridCol w:w="764"/>
        <w:gridCol w:w="811"/>
        <w:gridCol w:w="1026"/>
        <w:gridCol w:w="1327"/>
      </w:tblGrid>
      <w:tr w:rsidR="00EE6368" w:rsidRPr="009F79B6" w:rsidTr="0027058E">
        <w:tc>
          <w:tcPr>
            <w:tcW w:w="1326"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课程类别</w:t>
            </w:r>
          </w:p>
        </w:tc>
        <w:tc>
          <w:tcPr>
            <w:tcW w:w="1326"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课程代码</w:t>
            </w:r>
          </w:p>
        </w:tc>
        <w:tc>
          <w:tcPr>
            <w:tcW w:w="2706"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课程名称</w:t>
            </w:r>
          </w:p>
        </w:tc>
        <w:tc>
          <w:tcPr>
            <w:tcW w:w="764"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学时</w:t>
            </w:r>
          </w:p>
        </w:tc>
        <w:tc>
          <w:tcPr>
            <w:tcW w:w="811"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学分</w:t>
            </w:r>
          </w:p>
        </w:tc>
        <w:tc>
          <w:tcPr>
            <w:tcW w:w="1026"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学期</w:t>
            </w:r>
          </w:p>
        </w:tc>
        <w:tc>
          <w:tcPr>
            <w:tcW w:w="1327" w:type="dxa"/>
          </w:tcPr>
          <w:p w:rsidR="00EE6368" w:rsidRPr="009F79B6" w:rsidRDefault="00EE6368" w:rsidP="0027058E">
            <w:pPr>
              <w:jc w:val="center"/>
              <w:rPr>
                <w:rFonts w:ascii="仿宋_GB2312" w:eastAsia="仿宋_GB2312"/>
                <w:b/>
                <w:bCs/>
                <w:sz w:val="24"/>
              </w:rPr>
            </w:pPr>
            <w:r w:rsidRPr="009F79B6">
              <w:rPr>
                <w:rFonts w:ascii="仿宋_GB2312" w:eastAsia="仿宋_GB2312" w:hint="eastAsia"/>
                <w:b/>
                <w:bCs/>
                <w:sz w:val="24"/>
              </w:rPr>
              <w:t>备注</w:t>
            </w:r>
          </w:p>
        </w:tc>
      </w:tr>
      <w:tr w:rsidR="00EE6368" w:rsidRPr="009F79B6" w:rsidTr="0027058E">
        <w:tc>
          <w:tcPr>
            <w:tcW w:w="1326" w:type="dxa"/>
            <w:vMerge w:val="restart"/>
            <w:vAlign w:val="center"/>
          </w:tcPr>
          <w:p w:rsidR="00EE6368" w:rsidRPr="009F79B6" w:rsidRDefault="00EE6368" w:rsidP="0027058E">
            <w:pPr>
              <w:jc w:val="center"/>
              <w:rPr>
                <w:b/>
                <w:bCs/>
              </w:rPr>
            </w:pPr>
            <w:r w:rsidRPr="009F79B6">
              <w:rPr>
                <w:rFonts w:hint="eastAsia"/>
                <w:b/>
                <w:bCs/>
              </w:rPr>
              <w:t>公共必修课</w:t>
            </w:r>
          </w:p>
        </w:tc>
        <w:tc>
          <w:tcPr>
            <w:tcW w:w="13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S00001</w:t>
            </w:r>
          </w:p>
        </w:tc>
        <w:tc>
          <w:tcPr>
            <w:tcW w:w="270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中国特色社会主义理论与实践研究</w:t>
            </w:r>
          </w:p>
        </w:tc>
        <w:tc>
          <w:tcPr>
            <w:tcW w:w="764"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2</w:t>
            </w:r>
          </w:p>
        </w:tc>
        <w:tc>
          <w:tcPr>
            <w:tcW w:w="1327" w:type="dxa"/>
            <w:tcBorders>
              <w:bottom w:val="single" w:sz="4" w:space="0" w:color="auto"/>
            </w:tcBorders>
            <w:vAlign w:val="center"/>
          </w:tcPr>
          <w:p w:rsidR="00EE6368" w:rsidRPr="009F79B6" w:rsidRDefault="00EE6368" w:rsidP="0027058E">
            <w:pPr>
              <w:rPr>
                <w:rFonts w:eastAsia="仿宋_GB2312" w:hint="eastAsia"/>
              </w:rPr>
            </w:pPr>
          </w:p>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S00011</w:t>
            </w:r>
          </w:p>
        </w:tc>
        <w:tc>
          <w:tcPr>
            <w:tcW w:w="2706" w:type="dxa"/>
            <w:vAlign w:val="center"/>
          </w:tcPr>
          <w:p w:rsidR="00EE6368" w:rsidRPr="009F79B6" w:rsidRDefault="00EE6368" w:rsidP="0027058E">
            <w:pPr>
              <w:rPr>
                <w:rFonts w:ascii="仿宋_GB2312" w:eastAsia="仿宋_GB2312" w:hint="eastAsia"/>
              </w:rPr>
            </w:pPr>
            <w:r w:rsidRPr="009F79B6">
              <w:rPr>
                <w:rFonts w:ascii="仿宋_GB2312" w:eastAsia="仿宋_GB2312" w:hint="eastAsia"/>
              </w:rPr>
              <w:t>硕士研究生第一外国语</w:t>
            </w:r>
          </w:p>
        </w:tc>
        <w:tc>
          <w:tcPr>
            <w:tcW w:w="764"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144</w:t>
            </w:r>
          </w:p>
        </w:tc>
        <w:tc>
          <w:tcPr>
            <w:tcW w:w="811"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4</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1、2</w:t>
            </w:r>
          </w:p>
        </w:tc>
        <w:tc>
          <w:tcPr>
            <w:tcW w:w="1327" w:type="dxa"/>
            <w:tcBorders>
              <w:top w:val="single" w:sz="4" w:space="0" w:color="auto"/>
            </w:tcBorders>
            <w:vAlign w:val="center"/>
          </w:tcPr>
          <w:p w:rsidR="00EE6368" w:rsidRPr="009F79B6" w:rsidRDefault="00EE6368" w:rsidP="0027058E">
            <w:pPr>
              <w:rPr>
                <w:rFonts w:eastAsia="仿宋_GB2312"/>
              </w:rPr>
            </w:pPr>
          </w:p>
        </w:tc>
      </w:tr>
      <w:tr w:rsidR="00EE6368" w:rsidRPr="009F79B6" w:rsidTr="0027058E">
        <w:tc>
          <w:tcPr>
            <w:tcW w:w="1326" w:type="dxa"/>
            <w:vMerge w:val="restart"/>
          </w:tcPr>
          <w:p w:rsidR="00EE6368" w:rsidRPr="009F79B6" w:rsidRDefault="00EE6368" w:rsidP="0027058E">
            <w:r w:rsidRPr="009F79B6">
              <w:rPr>
                <w:rFonts w:hint="eastAsia"/>
                <w:b/>
                <w:bCs/>
              </w:rPr>
              <w:t>公共选修课</w:t>
            </w:r>
          </w:p>
        </w:tc>
        <w:tc>
          <w:tcPr>
            <w:tcW w:w="13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S00002</w:t>
            </w:r>
          </w:p>
        </w:tc>
        <w:tc>
          <w:tcPr>
            <w:tcW w:w="2706" w:type="dxa"/>
            <w:vAlign w:val="center"/>
          </w:tcPr>
          <w:p w:rsidR="00EE6368" w:rsidRPr="009F79B6" w:rsidRDefault="00EE6368" w:rsidP="0027058E">
            <w:pPr>
              <w:rPr>
                <w:rFonts w:ascii="仿宋_GB2312" w:eastAsia="仿宋_GB2312" w:hint="eastAsia"/>
              </w:rPr>
            </w:pPr>
            <w:r w:rsidRPr="009F79B6">
              <w:rPr>
                <w:rFonts w:ascii="仿宋_GB2312" w:eastAsia="仿宋_GB2312" w:hint="eastAsia"/>
              </w:rPr>
              <w:t>马克思主义与社会科学方法论</w:t>
            </w:r>
          </w:p>
        </w:tc>
        <w:tc>
          <w:tcPr>
            <w:tcW w:w="764"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18</w:t>
            </w:r>
          </w:p>
        </w:tc>
        <w:tc>
          <w:tcPr>
            <w:tcW w:w="811"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1</w:t>
            </w:r>
          </w:p>
        </w:tc>
        <w:tc>
          <w:tcPr>
            <w:tcW w:w="10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2</w:t>
            </w:r>
          </w:p>
        </w:tc>
        <w:tc>
          <w:tcPr>
            <w:tcW w:w="1327" w:type="dxa"/>
            <w:vMerge w:val="restart"/>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S00012</w:t>
            </w:r>
          </w:p>
        </w:tc>
        <w:tc>
          <w:tcPr>
            <w:tcW w:w="2706" w:type="dxa"/>
            <w:vAlign w:val="center"/>
          </w:tcPr>
          <w:p w:rsidR="00EE6368" w:rsidRPr="009F79B6" w:rsidRDefault="00EE6368" w:rsidP="0027058E">
            <w:pPr>
              <w:rPr>
                <w:rFonts w:ascii="仿宋_GB2312" w:eastAsia="仿宋_GB2312" w:hint="eastAsia"/>
              </w:rPr>
            </w:pPr>
            <w:r w:rsidRPr="009F79B6">
              <w:rPr>
                <w:rFonts w:ascii="仿宋_GB2312" w:eastAsia="仿宋_GB2312" w:hint="eastAsia"/>
              </w:rPr>
              <w:t>硕士研究生第二外国语</w:t>
            </w:r>
          </w:p>
        </w:tc>
        <w:tc>
          <w:tcPr>
            <w:tcW w:w="764"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2</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val="restart"/>
            <w:vAlign w:val="center"/>
          </w:tcPr>
          <w:p w:rsidR="00EE6368" w:rsidRPr="009F79B6" w:rsidRDefault="00EE6368" w:rsidP="0027058E">
            <w:pPr>
              <w:jc w:val="center"/>
              <w:rPr>
                <w:rFonts w:hint="eastAsia"/>
                <w:b/>
                <w:bCs/>
              </w:rPr>
            </w:pPr>
            <w:r w:rsidRPr="009F79B6">
              <w:rPr>
                <w:rFonts w:hint="eastAsia"/>
                <w:b/>
                <w:bCs/>
              </w:rPr>
              <w:t>专业必修课</w:t>
            </w: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S12060</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语言学理论基础</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1</w:t>
            </w:r>
          </w:p>
        </w:tc>
        <w:tc>
          <w:tcPr>
            <w:tcW w:w="1327" w:type="dxa"/>
            <w:vAlign w:val="center"/>
          </w:tcPr>
          <w:p w:rsidR="00EE6368" w:rsidRPr="009F79B6" w:rsidRDefault="00EE6368" w:rsidP="0027058E">
            <w:pPr>
              <w:rPr>
                <w:rFonts w:eastAsia="仿宋_GB2312"/>
              </w:rPr>
            </w:pPr>
            <w:r w:rsidRPr="009F79B6">
              <w:rPr>
                <w:rFonts w:eastAsia="仿宋_GB2312" w:hint="eastAsia"/>
              </w:rPr>
              <w:t>考试</w:t>
            </w:r>
          </w:p>
        </w:tc>
      </w:tr>
      <w:tr w:rsidR="00EE6368" w:rsidRPr="009F79B6" w:rsidTr="0027058E">
        <w:tc>
          <w:tcPr>
            <w:tcW w:w="1326" w:type="dxa"/>
            <w:vMerge/>
            <w:vAlign w:val="center"/>
          </w:tcPr>
          <w:p w:rsidR="00EE6368" w:rsidRPr="009F79B6" w:rsidRDefault="00EE6368" w:rsidP="0027058E">
            <w:pPr>
              <w:jc w:val="center"/>
              <w:rPr>
                <w:rFonts w:hint="eastAsia"/>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S12061</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语言调查</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1</w:t>
            </w:r>
          </w:p>
        </w:tc>
        <w:tc>
          <w:tcPr>
            <w:tcW w:w="1327" w:type="dxa"/>
            <w:vAlign w:val="center"/>
          </w:tcPr>
          <w:p w:rsidR="00EE6368" w:rsidRPr="009F79B6" w:rsidRDefault="00EE6368" w:rsidP="0027058E">
            <w:pPr>
              <w:rPr>
                <w:rFonts w:eastAsia="仿宋_GB2312"/>
              </w:rPr>
            </w:pPr>
            <w:r w:rsidRPr="009F79B6">
              <w:rPr>
                <w:rFonts w:eastAsia="仿宋_GB2312" w:hint="eastAsia"/>
              </w:rPr>
              <w:t>考试</w:t>
            </w:r>
          </w:p>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S12067</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汉语史要</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restart"/>
            <w:vAlign w:val="center"/>
          </w:tcPr>
          <w:p w:rsidR="00EE6368" w:rsidRPr="009F79B6" w:rsidRDefault="00EE6368" w:rsidP="0027058E">
            <w:pPr>
              <w:rPr>
                <w:rFonts w:eastAsia="仿宋_GB2312"/>
              </w:rPr>
            </w:pPr>
            <w:r w:rsidRPr="009F79B6">
              <w:rPr>
                <w:rFonts w:eastAsia="仿宋_GB2312" w:hint="eastAsia"/>
              </w:rPr>
              <w:t>如民族语公选课与民族</w:t>
            </w:r>
            <w:proofErr w:type="gramStart"/>
            <w:r w:rsidRPr="009F79B6">
              <w:rPr>
                <w:rFonts w:eastAsia="仿宋_GB2312" w:hint="eastAsia"/>
              </w:rPr>
              <w:t>语基础</w:t>
            </w:r>
            <w:proofErr w:type="gramEnd"/>
            <w:r w:rsidRPr="009F79B6">
              <w:rPr>
                <w:rFonts w:eastAsia="仿宋_GB2312" w:hint="eastAsia"/>
              </w:rPr>
              <w:t>重合，可免</w:t>
            </w:r>
          </w:p>
          <w:p w:rsidR="00EE6368" w:rsidRPr="009F79B6" w:rsidRDefault="00EE6368" w:rsidP="0027058E">
            <w:pPr>
              <w:rPr>
                <w:rFonts w:eastAsia="仿宋_GB2312"/>
              </w:rPr>
            </w:pPr>
            <w:r w:rsidRPr="009F79B6">
              <w:rPr>
                <w:rFonts w:eastAsia="仿宋_GB2312" w:hint="eastAsia"/>
              </w:rPr>
              <w:t>修后者</w:t>
            </w:r>
          </w:p>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S12077</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民族语（彝语）基础</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EE6368" w:rsidRPr="009F79B6" w:rsidRDefault="00EE6368" w:rsidP="0027058E"/>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S12078</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彝族文化史</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EE6368" w:rsidRPr="009F79B6" w:rsidRDefault="00EE6368" w:rsidP="0027058E"/>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S12079</w:t>
            </w:r>
          </w:p>
        </w:tc>
        <w:tc>
          <w:tcPr>
            <w:tcW w:w="2706" w:type="dxa"/>
            <w:vAlign w:val="center"/>
          </w:tcPr>
          <w:p w:rsidR="00EE6368" w:rsidRPr="009F79B6" w:rsidRDefault="00EE6368" w:rsidP="0027058E">
            <w:pPr>
              <w:rPr>
                <w:rFonts w:ascii="仿宋_GB2312" w:eastAsia="仿宋_GB2312"/>
              </w:rPr>
            </w:pPr>
            <w:proofErr w:type="gramStart"/>
            <w:r w:rsidRPr="009F79B6">
              <w:rPr>
                <w:rFonts w:ascii="仿宋_GB2312" w:eastAsia="仿宋_GB2312" w:hint="eastAsia"/>
              </w:rPr>
              <w:t>彝缅语</w:t>
            </w:r>
            <w:proofErr w:type="gramEnd"/>
            <w:r w:rsidRPr="009F79B6">
              <w:rPr>
                <w:rFonts w:ascii="仿宋_GB2312" w:eastAsia="仿宋_GB2312" w:hint="eastAsia"/>
              </w:rPr>
              <w:t>概论</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EE6368" w:rsidRPr="009F79B6" w:rsidRDefault="00EE6368" w:rsidP="0027058E"/>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rPr>
              <w:t>S12105</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汉藏语简论</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EE6368" w:rsidRPr="009F79B6" w:rsidRDefault="00EE6368" w:rsidP="0027058E"/>
        </w:tc>
      </w:tr>
      <w:tr w:rsidR="00EE6368" w:rsidRPr="009F79B6" w:rsidTr="0027058E">
        <w:tc>
          <w:tcPr>
            <w:tcW w:w="1326" w:type="dxa"/>
            <w:vMerge w:val="restart"/>
            <w:vAlign w:val="center"/>
          </w:tcPr>
          <w:p w:rsidR="00EE6368" w:rsidRPr="009F79B6" w:rsidRDefault="00EE6368" w:rsidP="0027058E">
            <w:pPr>
              <w:jc w:val="center"/>
              <w:rPr>
                <w:rFonts w:hint="eastAsia"/>
                <w:b/>
                <w:bCs/>
              </w:rPr>
            </w:pPr>
            <w:r w:rsidRPr="009F79B6">
              <w:rPr>
                <w:rFonts w:hint="eastAsia"/>
                <w:b/>
                <w:bCs/>
              </w:rPr>
              <w:t>专业选修课</w:t>
            </w: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S12068</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语法学基础</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restart"/>
            <w:vAlign w:val="center"/>
          </w:tcPr>
          <w:p w:rsidR="00EE6368" w:rsidRPr="009F79B6" w:rsidRDefault="00EE6368" w:rsidP="0027058E">
            <w:pPr>
              <w:rPr>
                <w:rFonts w:eastAsia="仿宋_GB2312" w:hint="eastAsia"/>
              </w:rPr>
            </w:pPr>
            <w:r w:rsidRPr="009F79B6">
              <w:rPr>
                <w:rFonts w:eastAsia="仿宋_GB2312" w:hint="eastAsia"/>
              </w:rPr>
              <w:t>任选，不少于</w:t>
            </w:r>
            <w:r w:rsidRPr="009F79B6">
              <w:rPr>
                <w:rFonts w:eastAsia="仿宋_GB2312" w:hint="eastAsia"/>
              </w:rPr>
              <w:t>10</w:t>
            </w:r>
            <w:r w:rsidRPr="009F79B6">
              <w:rPr>
                <w:rFonts w:eastAsia="仿宋_GB2312" w:hint="eastAsia"/>
              </w:rPr>
              <w:t>学分</w:t>
            </w:r>
          </w:p>
        </w:tc>
      </w:tr>
      <w:tr w:rsidR="00EE6368" w:rsidRPr="009F79B6" w:rsidTr="0027058E">
        <w:tc>
          <w:tcPr>
            <w:tcW w:w="1326" w:type="dxa"/>
            <w:vMerge/>
            <w:vAlign w:val="center"/>
          </w:tcPr>
          <w:p w:rsidR="00EE6368" w:rsidRPr="009F79B6" w:rsidRDefault="00EE6368" w:rsidP="0027058E">
            <w:pPr>
              <w:jc w:val="center"/>
              <w:rPr>
                <w:b/>
                <w:bCs/>
              </w:rPr>
            </w:pPr>
          </w:p>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S12069</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词汇学基础</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EE6368" w:rsidRPr="009F79B6" w:rsidRDefault="00EE6368" w:rsidP="0027058E">
            <w:pPr>
              <w:rPr>
                <w:rFonts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S12073</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汉语与民族</w:t>
            </w:r>
            <w:proofErr w:type="gramStart"/>
            <w:r w:rsidRPr="009F79B6">
              <w:rPr>
                <w:rFonts w:ascii="仿宋_GB2312" w:eastAsia="仿宋_GB2312" w:hint="eastAsia"/>
              </w:rPr>
              <w:t>语关系</w:t>
            </w:r>
            <w:proofErr w:type="gramEnd"/>
            <w:r w:rsidRPr="009F79B6">
              <w:rPr>
                <w:rFonts w:ascii="仿宋_GB2312" w:eastAsia="仿宋_GB2312" w:hint="eastAsia"/>
              </w:rPr>
              <w:t>概论</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S12080</w:t>
            </w:r>
          </w:p>
        </w:tc>
        <w:tc>
          <w:tcPr>
            <w:tcW w:w="2706" w:type="dxa"/>
            <w:vAlign w:val="center"/>
          </w:tcPr>
          <w:p w:rsidR="00EE6368" w:rsidRPr="009F79B6" w:rsidRDefault="00EE6368" w:rsidP="0027058E">
            <w:pPr>
              <w:rPr>
                <w:rFonts w:ascii="仿宋_GB2312" w:eastAsia="仿宋_GB2312"/>
              </w:rPr>
            </w:pPr>
            <w:proofErr w:type="gramStart"/>
            <w:r w:rsidRPr="009F79B6">
              <w:rPr>
                <w:rFonts w:ascii="仿宋_GB2312" w:eastAsia="仿宋_GB2312" w:hint="eastAsia"/>
              </w:rPr>
              <w:t>彝缅语</w:t>
            </w:r>
            <w:proofErr w:type="gramEnd"/>
            <w:r w:rsidRPr="009F79B6">
              <w:rPr>
                <w:rFonts w:ascii="仿宋_GB2312" w:eastAsia="仿宋_GB2312" w:hint="eastAsia"/>
              </w:rPr>
              <w:t>专题研究</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S12081</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彝文文献选读</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S12082</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彝文文字学</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S12083</w:t>
            </w:r>
          </w:p>
        </w:tc>
        <w:tc>
          <w:tcPr>
            <w:tcW w:w="2706" w:type="dxa"/>
            <w:vAlign w:val="center"/>
          </w:tcPr>
          <w:p w:rsidR="00EE6368" w:rsidRPr="009F79B6" w:rsidRDefault="00EE6368" w:rsidP="0027058E">
            <w:pPr>
              <w:rPr>
                <w:rFonts w:ascii="仿宋_GB2312" w:eastAsia="仿宋_GB2312"/>
              </w:rPr>
            </w:pPr>
            <w:proofErr w:type="gramStart"/>
            <w:r w:rsidRPr="009F79B6">
              <w:rPr>
                <w:rFonts w:ascii="仿宋_GB2312" w:eastAsia="仿宋_GB2312" w:hint="eastAsia"/>
              </w:rPr>
              <w:t>彝</w:t>
            </w:r>
            <w:proofErr w:type="gramEnd"/>
            <w:r w:rsidRPr="009F79B6">
              <w:rPr>
                <w:rFonts w:ascii="仿宋_GB2312" w:eastAsia="仿宋_GB2312" w:hint="eastAsia"/>
              </w:rPr>
              <w:t>语支民族语言文化概论</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hint="eastAsia"/>
              </w:rPr>
            </w:pPr>
            <w:r w:rsidRPr="009F79B6">
              <w:rPr>
                <w:rFonts w:ascii="仿宋_GB2312" w:eastAsia="仿宋_GB2312" w:hint="eastAsia"/>
              </w:rPr>
              <w:t>S12124</w:t>
            </w:r>
          </w:p>
        </w:tc>
        <w:tc>
          <w:tcPr>
            <w:tcW w:w="2706" w:type="dxa"/>
            <w:vAlign w:val="center"/>
          </w:tcPr>
          <w:p w:rsidR="00EE6368" w:rsidRPr="009F79B6" w:rsidRDefault="00EE6368" w:rsidP="0027058E">
            <w:pPr>
              <w:rPr>
                <w:rFonts w:ascii="仿宋_GB2312" w:eastAsia="仿宋_GB2312" w:hint="eastAsia"/>
              </w:rPr>
            </w:pPr>
            <w:r w:rsidRPr="009F79B6">
              <w:rPr>
                <w:rFonts w:ascii="仿宋_GB2312" w:eastAsia="仿宋_GB2312" w:hint="eastAsia"/>
              </w:rPr>
              <w:t>彝语方言比较研究</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S12126</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语言学史</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vMerge/>
          </w:tcPr>
          <w:p w:rsidR="00EE6368" w:rsidRPr="009F79B6" w:rsidRDefault="00EE6368" w:rsidP="0027058E"/>
        </w:tc>
        <w:tc>
          <w:tcPr>
            <w:tcW w:w="1326" w:type="dxa"/>
            <w:vAlign w:val="center"/>
          </w:tcPr>
          <w:p w:rsidR="00EE6368" w:rsidRPr="009F79B6" w:rsidRDefault="00EE6368" w:rsidP="0027058E">
            <w:pPr>
              <w:jc w:val="center"/>
              <w:rPr>
                <w:rFonts w:ascii="仿宋_GB2312" w:eastAsia="仿宋_GB2312"/>
              </w:rPr>
            </w:pPr>
            <w:r w:rsidRPr="009F79B6">
              <w:rPr>
                <w:rFonts w:ascii="仿宋_GB2312" w:eastAsia="仿宋_GB2312"/>
              </w:rPr>
              <w:t>S12136</w:t>
            </w:r>
          </w:p>
        </w:tc>
        <w:tc>
          <w:tcPr>
            <w:tcW w:w="2706" w:type="dxa"/>
            <w:vAlign w:val="center"/>
          </w:tcPr>
          <w:p w:rsidR="00EE6368" w:rsidRPr="009F79B6" w:rsidRDefault="00EE6368" w:rsidP="0027058E">
            <w:pPr>
              <w:rPr>
                <w:rFonts w:ascii="仿宋_GB2312" w:eastAsia="仿宋_GB2312"/>
              </w:rPr>
            </w:pPr>
            <w:r w:rsidRPr="009F79B6">
              <w:rPr>
                <w:rFonts w:ascii="仿宋_GB2312" w:eastAsia="仿宋_GB2312" w:hint="eastAsia"/>
              </w:rPr>
              <w:t>民族语（哈尼语）</w:t>
            </w:r>
          </w:p>
        </w:tc>
        <w:tc>
          <w:tcPr>
            <w:tcW w:w="764"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72</w:t>
            </w:r>
          </w:p>
        </w:tc>
        <w:tc>
          <w:tcPr>
            <w:tcW w:w="811"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EE6368" w:rsidRPr="009F79B6" w:rsidRDefault="00EE6368" w:rsidP="0027058E">
            <w:pPr>
              <w:rPr>
                <w:rFonts w:ascii="仿宋_GB2312" w:eastAsia="仿宋_GB2312"/>
              </w:rPr>
            </w:pPr>
          </w:p>
        </w:tc>
      </w:tr>
      <w:tr w:rsidR="00EE6368" w:rsidRPr="009F79B6" w:rsidTr="0027058E">
        <w:tc>
          <w:tcPr>
            <w:tcW w:w="1326" w:type="dxa"/>
          </w:tcPr>
          <w:p w:rsidR="00EE6368" w:rsidRPr="009F79B6" w:rsidRDefault="00EE6368" w:rsidP="0027058E">
            <w:pPr>
              <w:jc w:val="center"/>
              <w:rPr>
                <w:b/>
                <w:bCs/>
              </w:rPr>
            </w:pPr>
            <w:r w:rsidRPr="009F79B6">
              <w:rPr>
                <w:rFonts w:hint="eastAsia"/>
                <w:b/>
                <w:bCs/>
              </w:rPr>
              <w:t>补修课程</w:t>
            </w:r>
          </w:p>
        </w:tc>
        <w:tc>
          <w:tcPr>
            <w:tcW w:w="4032" w:type="dxa"/>
            <w:gridSpan w:val="2"/>
            <w:vAlign w:val="center"/>
          </w:tcPr>
          <w:p w:rsidR="00EE6368" w:rsidRPr="009F79B6" w:rsidRDefault="00EE6368" w:rsidP="0027058E">
            <w:pPr>
              <w:jc w:val="center"/>
              <w:rPr>
                <w:rFonts w:ascii="仿宋_GB2312" w:eastAsia="仿宋_GB2312"/>
              </w:rPr>
            </w:pPr>
            <w:r w:rsidRPr="009F79B6">
              <w:rPr>
                <w:rFonts w:ascii="仿宋_GB2312" w:eastAsia="仿宋_GB2312" w:hint="eastAsia"/>
              </w:rPr>
              <w:t>现代汉语、古代汉语、语言学概论</w:t>
            </w:r>
          </w:p>
        </w:tc>
        <w:tc>
          <w:tcPr>
            <w:tcW w:w="3928" w:type="dxa"/>
            <w:gridSpan w:val="4"/>
            <w:vAlign w:val="center"/>
          </w:tcPr>
          <w:p w:rsidR="00EE6368" w:rsidRPr="009F79B6" w:rsidRDefault="00EE6368" w:rsidP="0027058E">
            <w:pPr>
              <w:rPr>
                <w:rFonts w:eastAsia="仿宋_GB2312"/>
              </w:rPr>
            </w:pPr>
            <w:r w:rsidRPr="009F79B6">
              <w:rPr>
                <w:rFonts w:eastAsia="仿宋_GB2312"/>
              </w:rPr>
              <w:t>跨学科、同等学力考取者</w:t>
            </w:r>
            <w:r w:rsidRPr="009F79B6">
              <w:rPr>
                <w:rFonts w:eastAsia="仿宋_GB2312" w:hint="eastAsia"/>
              </w:rPr>
              <w:t>须补修不少于</w:t>
            </w:r>
            <w:r w:rsidRPr="009F79B6">
              <w:rPr>
                <w:rFonts w:eastAsia="仿宋_GB2312" w:hint="eastAsia"/>
              </w:rPr>
              <w:t>2</w:t>
            </w:r>
            <w:r w:rsidRPr="009F79B6">
              <w:rPr>
                <w:rFonts w:eastAsia="仿宋_GB2312" w:hint="eastAsia"/>
              </w:rPr>
              <w:t>门，不计学分。</w:t>
            </w:r>
          </w:p>
        </w:tc>
      </w:tr>
    </w:tbl>
    <w:p w:rsidR="00EE6368" w:rsidRPr="009F79B6" w:rsidRDefault="00EE6368" w:rsidP="00EE6368">
      <w:pPr>
        <w:ind w:firstLineChars="200" w:firstLine="562"/>
        <w:rPr>
          <w:rFonts w:ascii="仿宋_GB2312" w:eastAsia="仿宋_GB2312"/>
          <w:b/>
          <w:bCs/>
          <w:sz w:val="28"/>
          <w:szCs w:val="28"/>
        </w:rPr>
      </w:pPr>
      <w:r w:rsidRPr="009F79B6">
        <w:rPr>
          <w:rFonts w:ascii="仿宋_GB2312" w:eastAsia="仿宋_GB2312" w:hint="eastAsia"/>
          <w:b/>
          <w:bCs/>
          <w:sz w:val="28"/>
          <w:szCs w:val="28"/>
        </w:rPr>
        <w:t>七、必修环节</w:t>
      </w:r>
    </w:p>
    <w:p w:rsidR="00EE6368" w:rsidRPr="009F79B6" w:rsidRDefault="00EE6368" w:rsidP="00EE6368">
      <w:pPr>
        <w:ind w:firstLineChars="200" w:firstLine="480"/>
        <w:rPr>
          <w:rFonts w:ascii="宋体" w:hAnsi="宋体"/>
          <w:kern w:val="0"/>
          <w:sz w:val="18"/>
          <w:szCs w:val="18"/>
        </w:rPr>
      </w:pPr>
      <w:r w:rsidRPr="009F79B6">
        <w:rPr>
          <w:rFonts w:ascii="仿宋_GB2312" w:eastAsia="仿宋_GB2312" w:hint="eastAsia"/>
          <w:sz w:val="24"/>
        </w:rPr>
        <w:t>社会实</w:t>
      </w:r>
      <w:r w:rsidRPr="009F79B6">
        <w:rPr>
          <w:rFonts w:ascii="宋体" w:hAnsi="宋体" w:hint="eastAsia"/>
          <w:sz w:val="24"/>
        </w:rPr>
        <w:t>践</w:t>
      </w:r>
      <w:r w:rsidRPr="009F79B6">
        <w:rPr>
          <w:rFonts w:ascii="仿宋_GB2312" w:eastAsia="仿宋_GB2312" w:hint="eastAsia"/>
          <w:sz w:val="24"/>
        </w:rPr>
        <w:t>：</w:t>
      </w:r>
      <w:r w:rsidRPr="009F79B6">
        <w:rPr>
          <w:rFonts w:ascii="仿宋_GB2312" w:eastAsia="仿宋_GB2312" w:hAnsi="宋体" w:hint="eastAsia"/>
          <w:kern w:val="0"/>
          <w:sz w:val="24"/>
        </w:rPr>
        <w:t>至少完成36学时社会实</w:t>
      </w:r>
      <w:r w:rsidRPr="009F79B6">
        <w:rPr>
          <w:rFonts w:ascii="宋体" w:hAnsi="宋体" w:hint="eastAsia"/>
          <w:sz w:val="24"/>
        </w:rPr>
        <w:t>践</w:t>
      </w:r>
      <w:r w:rsidRPr="009F79B6">
        <w:rPr>
          <w:rFonts w:ascii="仿宋_GB2312" w:eastAsia="仿宋_GB2312" w:hAnsi="宋体" w:hint="eastAsia"/>
          <w:kern w:val="0"/>
          <w:sz w:val="24"/>
        </w:rPr>
        <w:t>，实</w:t>
      </w:r>
      <w:r w:rsidRPr="009F79B6">
        <w:rPr>
          <w:rFonts w:ascii="宋体" w:hAnsi="宋体" w:hint="eastAsia"/>
          <w:sz w:val="24"/>
        </w:rPr>
        <w:t>践</w:t>
      </w:r>
      <w:r w:rsidRPr="009F79B6">
        <w:rPr>
          <w:rFonts w:ascii="仿宋_GB2312" w:eastAsia="仿宋_GB2312" w:hAnsi="宋体" w:hint="eastAsia"/>
          <w:kern w:val="0"/>
          <w:sz w:val="24"/>
        </w:rPr>
        <w:t>内容主要为田野调查、参加教师课题研究、教学实</w:t>
      </w:r>
      <w:r w:rsidRPr="009F79B6">
        <w:rPr>
          <w:rFonts w:ascii="宋体" w:hAnsi="宋体" w:hint="eastAsia"/>
          <w:sz w:val="24"/>
        </w:rPr>
        <w:t>践</w:t>
      </w:r>
      <w:r w:rsidRPr="009F79B6">
        <w:rPr>
          <w:rFonts w:ascii="仿宋_GB2312" w:eastAsia="仿宋_GB2312" w:hAnsi="宋体" w:hint="eastAsia"/>
          <w:kern w:val="0"/>
          <w:sz w:val="24"/>
        </w:rPr>
        <w:t>、专业实习，记1学分；学术讲座：至少参加8次以上学术讲座,不记学分；开题报告：论文开题报告一般应在第三学期前完成，但不得迟于第四学期（开题未通过者可延期1-3个月再次开题）。</w:t>
      </w:r>
    </w:p>
    <w:p w:rsidR="00EE6368" w:rsidRPr="009F79B6" w:rsidRDefault="00EE6368" w:rsidP="00EE6368">
      <w:pPr>
        <w:ind w:firstLineChars="200" w:firstLine="562"/>
        <w:rPr>
          <w:rFonts w:ascii="仿宋_GB2312" w:eastAsia="仿宋_GB2312"/>
          <w:b/>
          <w:bCs/>
          <w:sz w:val="28"/>
          <w:szCs w:val="28"/>
        </w:rPr>
      </w:pPr>
      <w:r w:rsidRPr="009F79B6">
        <w:rPr>
          <w:rFonts w:ascii="仿宋_GB2312" w:eastAsia="仿宋_GB2312" w:hint="eastAsia"/>
          <w:b/>
          <w:bCs/>
          <w:sz w:val="28"/>
          <w:szCs w:val="28"/>
        </w:rPr>
        <w:t>八、学位论文撰写与答辩</w:t>
      </w:r>
    </w:p>
    <w:p w:rsidR="00EE6368" w:rsidRPr="009F79B6" w:rsidRDefault="00EE6368" w:rsidP="00EE6368">
      <w:pPr>
        <w:ind w:firstLineChars="200" w:firstLine="480"/>
        <w:rPr>
          <w:rFonts w:ascii="仿宋_GB2312" w:eastAsia="仿宋_GB2312"/>
          <w:bCs/>
          <w:sz w:val="24"/>
        </w:rPr>
      </w:pPr>
      <w:r w:rsidRPr="009F79B6">
        <w:rPr>
          <w:rFonts w:ascii="仿宋_GB2312" w:eastAsia="仿宋_GB2312" w:hint="eastAsia"/>
          <w:bCs/>
          <w:sz w:val="24"/>
        </w:rPr>
        <w:t>学位论文应为专业学术论文，其字数应在3</w:t>
      </w:r>
      <w:r w:rsidRPr="009F79B6">
        <w:rPr>
          <w:rFonts w:ascii="仿宋_GB2312" w:eastAsia="仿宋_GB2312"/>
          <w:bCs/>
          <w:sz w:val="24"/>
        </w:rPr>
        <w:t>—</w:t>
      </w:r>
      <w:r w:rsidRPr="009F79B6">
        <w:rPr>
          <w:rFonts w:ascii="仿宋_GB2312" w:eastAsia="仿宋_GB2312" w:hint="eastAsia"/>
          <w:bCs/>
          <w:sz w:val="24"/>
        </w:rPr>
        <w:t>5万。</w:t>
      </w:r>
    </w:p>
    <w:p w:rsidR="00EE6368" w:rsidRPr="009F79B6" w:rsidRDefault="00EE6368" w:rsidP="00EE6368">
      <w:pPr>
        <w:rPr>
          <w:rFonts w:ascii="仿宋_GB2312" w:eastAsia="仿宋_GB2312"/>
          <w:bCs/>
          <w:sz w:val="24"/>
        </w:rPr>
      </w:pPr>
      <w:r w:rsidRPr="009F79B6">
        <w:rPr>
          <w:rFonts w:ascii="仿宋_GB2312" w:eastAsia="仿宋_GB2312" w:hint="eastAsia"/>
          <w:bCs/>
          <w:sz w:val="24"/>
        </w:rPr>
        <w:t>研究生全面完成培养计划，经考核合格，完成学位论文撰写，经导师审阅同意，研究生院审核批准，方可提交答辩。</w:t>
      </w:r>
    </w:p>
    <w:p w:rsidR="00EE6368" w:rsidRPr="009F79B6" w:rsidRDefault="00EE6368" w:rsidP="00EE6368">
      <w:pPr>
        <w:rPr>
          <w:rFonts w:ascii="仿宋_GB2312" w:eastAsia="仿宋_GB2312"/>
          <w:b/>
          <w:bCs/>
          <w:sz w:val="28"/>
          <w:szCs w:val="28"/>
        </w:rPr>
      </w:pPr>
      <w:r w:rsidRPr="009F79B6">
        <w:rPr>
          <w:rFonts w:ascii="仿宋_GB2312" w:eastAsia="仿宋_GB2312" w:hint="eastAsia"/>
          <w:b/>
          <w:bCs/>
          <w:sz w:val="28"/>
          <w:szCs w:val="28"/>
        </w:rPr>
        <w:t xml:space="preserve">   九、专业必读文献</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3402"/>
        <w:gridCol w:w="1701"/>
        <w:gridCol w:w="2410"/>
        <w:gridCol w:w="992"/>
      </w:tblGrid>
      <w:tr w:rsidR="00EE6368" w:rsidRPr="009F79B6" w:rsidTr="0027058E">
        <w:tc>
          <w:tcPr>
            <w:tcW w:w="567" w:type="dxa"/>
          </w:tcPr>
          <w:p w:rsidR="00EE6368" w:rsidRPr="009F79B6" w:rsidRDefault="00EE6368" w:rsidP="0027058E">
            <w:pPr>
              <w:jc w:val="center"/>
              <w:rPr>
                <w:rFonts w:ascii="黑体" w:eastAsia="黑体" w:hAnsi="宋体" w:hint="eastAsia"/>
                <w:b/>
                <w:bCs/>
                <w:szCs w:val="21"/>
              </w:rPr>
            </w:pPr>
            <w:r w:rsidRPr="009F79B6">
              <w:rPr>
                <w:rFonts w:ascii="黑体" w:eastAsia="黑体" w:hAnsi="宋体" w:hint="eastAsia"/>
                <w:b/>
                <w:bCs/>
                <w:szCs w:val="21"/>
              </w:rPr>
              <w:t>序号</w:t>
            </w:r>
          </w:p>
        </w:tc>
        <w:tc>
          <w:tcPr>
            <w:tcW w:w="3402" w:type="dxa"/>
          </w:tcPr>
          <w:p w:rsidR="00EE6368" w:rsidRPr="009F79B6" w:rsidRDefault="00EE6368" w:rsidP="0027058E">
            <w:pPr>
              <w:jc w:val="center"/>
              <w:rPr>
                <w:rFonts w:ascii="黑体" w:eastAsia="黑体" w:hAnsi="宋体"/>
                <w:b/>
                <w:bCs/>
                <w:szCs w:val="21"/>
              </w:rPr>
            </w:pPr>
            <w:r w:rsidRPr="009F79B6">
              <w:rPr>
                <w:rFonts w:ascii="黑体" w:eastAsia="黑体" w:hAnsi="宋体" w:hint="eastAsia"/>
                <w:b/>
                <w:bCs/>
                <w:szCs w:val="21"/>
              </w:rPr>
              <w:t>书</w:t>
            </w:r>
            <w:r w:rsidRPr="009F79B6">
              <w:rPr>
                <w:rFonts w:ascii="黑体" w:eastAsia="黑体" w:hAnsi="宋体"/>
                <w:b/>
                <w:bCs/>
                <w:szCs w:val="21"/>
              </w:rPr>
              <w:t xml:space="preserve">    </w:t>
            </w:r>
            <w:r w:rsidRPr="009F79B6">
              <w:rPr>
                <w:rFonts w:ascii="黑体" w:eastAsia="黑体" w:hAnsi="宋体" w:hint="eastAsia"/>
                <w:b/>
                <w:bCs/>
                <w:szCs w:val="21"/>
              </w:rPr>
              <w:t>名</w:t>
            </w:r>
          </w:p>
        </w:tc>
        <w:tc>
          <w:tcPr>
            <w:tcW w:w="1701" w:type="dxa"/>
          </w:tcPr>
          <w:p w:rsidR="00EE6368" w:rsidRPr="009F79B6" w:rsidRDefault="00EE6368" w:rsidP="0027058E">
            <w:pPr>
              <w:jc w:val="center"/>
              <w:rPr>
                <w:rFonts w:ascii="宋体" w:hAnsi="宋体"/>
                <w:szCs w:val="21"/>
              </w:rPr>
            </w:pPr>
            <w:r w:rsidRPr="009F79B6">
              <w:rPr>
                <w:rFonts w:ascii="黑体" w:eastAsia="黑体" w:hAnsi="宋体" w:hint="eastAsia"/>
                <w:b/>
                <w:bCs/>
                <w:szCs w:val="21"/>
              </w:rPr>
              <w:t>作</w:t>
            </w:r>
            <w:r w:rsidRPr="009F79B6">
              <w:rPr>
                <w:rFonts w:ascii="黑体" w:eastAsia="黑体" w:hAnsi="宋体"/>
                <w:b/>
                <w:bCs/>
                <w:szCs w:val="21"/>
              </w:rPr>
              <w:t xml:space="preserve">    </w:t>
            </w:r>
            <w:r w:rsidRPr="009F79B6">
              <w:rPr>
                <w:rFonts w:ascii="黑体" w:eastAsia="黑体" w:hAnsi="宋体" w:hint="eastAsia"/>
                <w:b/>
                <w:bCs/>
                <w:szCs w:val="21"/>
              </w:rPr>
              <w:t>者</w:t>
            </w:r>
          </w:p>
        </w:tc>
        <w:tc>
          <w:tcPr>
            <w:tcW w:w="2410" w:type="dxa"/>
          </w:tcPr>
          <w:p w:rsidR="00EE6368" w:rsidRPr="009F79B6" w:rsidRDefault="00EE6368" w:rsidP="0027058E">
            <w:pPr>
              <w:jc w:val="center"/>
              <w:rPr>
                <w:rFonts w:ascii="宋体" w:hAnsi="宋体"/>
                <w:szCs w:val="21"/>
              </w:rPr>
            </w:pPr>
            <w:r w:rsidRPr="009F79B6">
              <w:rPr>
                <w:rFonts w:ascii="黑体" w:eastAsia="黑体" w:hAnsi="宋体" w:hint="eastAsia"/>
                <w:b/>
                <w:bCs/>
                <w:szCs w:val="21"/>
              </w:rPr>
              <w:t>出</w:t>
            </w:r>
            <w:r w:rsidRPr="009F79B6">
              <w:rPr>
                <w:rFonts w:ascii="黑体" w:eastAsia="黑体" w:hAnsi="宋体"/>
                <w:b/>
                <w:bCs/>
                <w:szCs w:val="21"/>
              </w:rPr>
              <w:t xml:space="preserve">   </w:t>
            </w:r>
            <w:r w:rsidRPr="009F79B6">
              <w:rPr>
                <w:rFonts w:ascii="黑体" w:eastAsia="黑体" w:hAnsi="宋体" w:hint="eastAsia"/>
                <w:b/>
                <w:bCs/>
                <w:szCs w:val="21"/>
              </w:rPr>
              <w:t>版</w:t>
            </w:r>
            <w:r w:rsidRPr="009F79B6">
              <w:rPr>
                <w:rFonts w:ascii="黑体" w:eastAsia="黑体" w:hAnsi="宋体"/>
                <w:b/>
                <w:bCs/>
                <w:szCs w:val="21"/>
              </w:rPr>
              <w:t xml:space="preserve">   </w:t>
            </w:r>
            <w:r w:rsidRPr="009F79B6">
              <w:rPr>
                <w:rFonts w:ascii="黑体" w:eastAsia="黑体" w:hAnsi="宋体" w:hint="eastAsia"/>
                <w:b/>
                <w:bCs/>
                <w:szCs w:val="21"/>
              </w:rPr>
              <w:t>社</w:t>
            </w:r>
          </w:p>
        </w:tc>
        <w:tc>
          <w:tcPr>
            <w:tcW w:w="992" w:type="dxa"/>
          </w:tcPr>
          <w:p w:rsidR="00EE6368" w:rsidRPr="009F79B6" w:rsidRDefault="00EE6368" w:rsidP="0027058E">
            <w:pPr>
              <w:jc w:val="center"/>
              <w:rPr>
                <w:rFonts w:ascii="黑体" w:eastAsia="黑体" w:hAnsi="宋体"/>
                <w:b/>
                <w:bCs/>
                <w:szCs w:val="21"/>
              </w:rPr>
            </w:pPr>
            <w:r w:rsidRPr="009F79B6">
              <w:rPr>
                <w:rFonts w:ascii="黑体" w:eastAsia="黑体" w:hAnsi="宋体" w:hint="eastAsia"/>
                <w:b/>
                <w:bCs/>
                <w:szCs w:val="21"/>
              </w:rPr>
              <w:t>出版日期</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语言学方法论</w:t>
            </w:r>
          </w:p>
        </w:tc>
        <w:tc>
          <w:tcPr>
            <w:tcW w:w="1701"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桂德春</w:t>
            </w:r>
            <w:proofErr w:type="gramEnd"/>
            <w:r w:rsidRPr="009F79B6">
              <w:rPr>
                <w:rFonts w:ascii="宋体" w:hAnsi="宋体" w:hint="eastAsia"/>
                <w:sz w:val="18"/>
                <w:szCs w:val="18"/>
              </w:rPr>
              <w:t>等</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外语教学与研究出版社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1997</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语言学史概要</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岑麟祥</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北京大学出版社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1988</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3</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中国语言学史</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王力</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山西人民出版社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1981</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4</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社会语言学导论</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陈松岑</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北京大学出版社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1985</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5</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历史语言学</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徐通</w:t>
            </w:r>
            <w:proofErr w:type="gramStart"/>
            <w:r w:rsidRPr="009F79B6">
              <w:rPr>
                <w:rFonts w:ascii="宋体" w:hAnsi="宋体" w:hint="eastAsia"/>
                <w:sz w:val="18"/>
                <w:szCs w:val="18"/>
              </w:rPr>
              <w:t>锵</w:t>
            </w:r>
            <w:proofErr w:type="gramEnd"/>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商务印书馆</w:t>
            </w:r>
          </w:p>
        </w:tc>
        <w:tc>
          <w:tcPr>
            <w:tcW w:w="992" w:type="dxa"/>
          </w:tcPr>
          <w:p w:rsidR="00EE6368" w:rsidRPr="009F79B6" w:rsidRDefault="00EE6368" w:rsidP="0027058E">
            <w:pPr>
              <w:pStyle w:val="a6"/>
              <w:ind w:firstLineChars="0" w:firstLine="0"/>
              <w:jc w:val="center"/>
              <w:rPr>
                <w:rFonts w:ascii="宋体" w:hAnsi="宋体"/>
                <w:sz w:val="18"/>
                <w:szCs w:val="18"/>
              </w:rPr>
            </w:pP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6</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语言与文化</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罗常培</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语文出版社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1989</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7</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文化语言学</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邢福义</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湖南教育出版社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1990</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8</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文化语言学发凡</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张公瑾</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云南大学出版社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1998</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9</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语言调查</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陈其光</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中央民大出版社</w:t>
            </w:r>
          </w:p>
        </w:tc>
        <w:tc>
          <w:tcPr>
            <w:tcW w:w="992" w:type="dxa"/>
          </w:tcPr>
          <w:p w:rsidR="00EE6368" w:rsidRPr="009F79B6" w:rsidRDefault="00EE6368" w:rsidP="0027058E">
            <w:pPr>
              <w:pStyle w:val="a6"/>
              <w:ind w:firstLineChars="0" w:firstLine="0"/>
              <w:jc w:val="center"/>
              <w:rPr>
                <w:rFonts w:ascii="宋体" w:hAnsi="宋体"/>
                <w:sz w:val="18"/>
                <w:szCs w:val="18"/>
              </w:rPr>
            </w:pP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10</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现代语言学流派</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冯志伟</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陕西人民出版社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1985</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11</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汉藏语概论</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马</w:t>
            </w:r>
            <w:proofErr w:type="gramStart"/>
            <w:r w:rsidRPr="009F79B6">
              <w:rPr>
                <w:rFonts w:ascii="宋体" w:hAnsi="宋体" w:hint="eastAsia"/>
                <w:sz w:val="18"/>
                <w:szCs w:val="18"/>
              </w:rPr>
              <w:t>学良编</w:t>
            </w:r>
            <w:proofErr w:type="gramEnd"/>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北京大学出版社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1986</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12</w:t>
            </w:r>
          </w:p>
        </w:tc>
        <w:tc>
          <w:tcPr>
            <w:tcW w:w="3402"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藏缅语</w:t>
            </w:r>
            <w:proofErr w:type="gramEnd"/>
            <w:r w:rsidRPr="009F79B6">
              <w:rPr>
                <w:rFonts w:ascii="宋体" w:hAnsi="宋体" w:hint="eastAsia"/>
                <w:sz w:val="18"/>
                <w:szCs w:val="18"/>
              </w:rPr>
              <w:t>十五种</w:t>
            </w:r>
          </w:p>
        </w:tc>
        <w:tc>
          <w:tcPr>
            <w:tcW w:w="1701"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戴庆厦</w:t>
            </w:r>
            <w:proofErr w:type="gramEnd"/>
            <w:r w:rsidRPr="009F79B6">
              <w:rPr>
                <w:rFonts w:ascii="宋体" w:hAnsi="宋体" w:hint="eastAsia"/>
                <w:sz w:val="18"/>
                <w:szCs w:val="18"/>
              </w:rPr>
              <w:t xml:space="preserve"> 主编</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中央民族大学出版社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1994</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13</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彝语词汇学</w:t>
            </w:r>
          </w:p>
        </w:tc>
        <w:tc>
          <w:tcPr>
            <w:tcW w:w="1701"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戴庆厦</w:t>
            </w:r>
            <w:proofErr w:type="gramEnd"/>
            <w:r w:rsidRPr="009F79B6">
              <w:rPr>
                <w:rFonts w:ascii="宋体" w:hAnsi="宋体" w:hint="eastAsia"/>
                <w:sz w:val="18"/>
                <w:szCs w:val="18"/>
              </w:rPr>
              <w:t xml:space="preserve">  主编</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中央民族大学出版社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1997</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14</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w:t>
            </w:r>
            <w:proofErr w:type="gramStart"/>
            <w:r w:rsidRPr="009F79B6">
              <w:rPr>
                <w:rFonts w:ascii="宋体" w:hAnsi="宋体" w:hint="eastAsia"/>
                <w:sz w:val="18"/>
                <w:szCs w:val="18"/>
              </w:rPr>
              <w:t>语结构</w:t>
            </w:r>
            <w:proofErr w:type="gramEnd"/>
            <w:r w:rsidRPr="009F79B6">
              <w:rPr>
                <w:rFonts w:ascii="宋体" w:hAnsi="宋体" w:hint="eastAsia"/>
                <w:sz w:val="18"/>
                <w:szCs w:val="18"/>
              </w:rPr>
              <w:t>助词研究</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胡素华</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民族出版社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2002</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15</w:t>
            </w:r>
          </w:p>
        </w:tc>
        <w:tc>
          <w:tcPr>
            <w:tcW w:w="3402"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彝</w:t>
            </w:r>
            <w:proofErr w:type="gramEnd"/>
            <w:r w:rsidRPr="009F79B6">
              <w:rPr>
                <w:rFonts w:ascii="宋体" w:hAnsi="宋体" w:hint="eastAsia"/>
                <w:sz w:val="18"/>
                <w:szCs w:val="18"/>
              </w:rPr>
              <w:t>语支源流</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D．布莱德雷</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四川民族出版社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1991</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16</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彝族史稿</w:t>
            </w:r>
          </w:p>
        </w:tc>
        <w:tc>
          <w:tcPr>
            <w:tcW w:w="1701"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方国瑜</w:t>
            </w:r>
            <w:proofErr w:type="gramEnd"/>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四川民族出版社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1984</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17</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中国少数民族文学史</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马学良</w:t>
            </w:r>
          </w:p>
        </w:tc>
        <w:tc>
          <w:tcPr>
            <w:tcW w:w="2410" w:type="dxa"/>
          </w:tcPr>
          <w:p w:rsidR="00EE6368" w:rsidRPr="009F79B6" w:rsidRDefault="00EE6368" w:rsidP="0027058E">
            <w:pPr>
              <w:pStyle w:val="a6"/>
              <w:ind w:firstLineChars="0" w:firstLine="0"/>
              <w:jc w:val="center"/>
              <w:rPr>
                <w:rFonts w:ascii="宋体" w:hAnsi="宋体" w:hint="eastAsia"/>
                <w:sz w:val="18"/>
                <w:szCs w:val="18"/>
              </w:rPr>
            </w:pPr>
          </w:p>
        </w:tc>
        <w:tc>
          <w:tcPr>
            <w:tcW w:w="992" w:type="dxa"/>
          </w:tcPr>
          <w:p w:rsidR="00EE6368" w:rsidRPr="009F79B6" w:rsidRDefault="00EE6368" w:rsidP="0027058E">
            <w:pPr>
              <w:pStyle w:val="a6"/>
              <w:ind w:firstLineChars="0" w:firstLine="0"/>
              <w:jc w:val="center"/>
              <w:rPr>
                <w:rFonts w:ascii="宋体" w:hAnsi="宋体"/>
                <w:sz w:val="18"/>
                <w:szCs w:val="18"/>
              </w:rPr>
            </w:pP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18</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语言学概论</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马学良</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华中理工大学出版社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1985</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19</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彝族简史</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编写组</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云南人民出版社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1987</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20</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彝族典籍文化研究</w:t>
            </w:r>
          </w:p>
        </w:tc>
        <w:tc>
          <w:tcPr>
            <w:tcW w:w="1701"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朱崇先</w:t>
            </w:r>
            <w:proofErr w:type="gramEnd"/>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中央民族大学出版社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1996</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21</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彝汉翻译理论与实践</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李民</w:t>
            </w:r>
            <w:r w:rsidRPr="009F79B6">
              <w:rPr>
                <w:rFonts w:ascii="宋体" w:hAnsi="宋体"/>
                <w:sz w:val="18"/>
                <w:szCs w:val="18"/>
              </w:rPr>
              <w:t xml:space="preserve">  </w:t>
            </w:r>
            <w:r w:rsidRPr="009F79B6">
              <w:rPr>
                <w:rFonts w:ascii="宋体" w:hAnsi="宋体" w:hint="eastAsia"/>
                <w:sz w:val="18"/>
                <w:szCs w:val="18"/>
              </w:rPr>
              <w:t>呷</w:t>
            </w:r>
            <w:proofErr w:type="gramStart"/>
            <w:r w:rsidRPr="009F79B6">
              <w:rPr>
                <w:rFonts w:ascii="宋体" w:hAnsi="宋体" w:hint="eastAsia"/>
                <w:sz w:val="18"/>
                <w:szCs w:val="18"/>
              </w:rPr>
              <w:t>呷</w:t>
            </w:r>
            <w:proofErr w:type="gramEnd"/>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四川民族出版社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1986</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22</w:t>
            </w:r>
          </w:p>
        </w:tc>
        <w:tc>
          <w:tcPr>
            <w:tcW w:w="3402"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彝语简志</w:t>
            </w:r>
            <w:proofErr w:type="gramEnd"/>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陈士林</w:t>
            </w:r>
            <w:r w:rsidRPr="009F79B6">
              <w:rPr>
                <w:rFonts w:ascii="宋体" w:hAnsi="宋体"/>
                <w:sz w:val="18"/>
                <w:szCs w:val="18"/>
              </w:rPr>
              <w:t xml:space="preserve">  </w:t>
            </w:r>
            <w:r w:rsidRPr="009F79B6">
              <w:rPr>
                <w:rFonts w:ascii="宋体" w:hAnsi="宋体" w:hint="eastAsia"/>
                <w:sz w:val="18"/>
                <w:szCs w:val="18"/>
              </w:rPr>
              <w:t>边仕明</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民族出版社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1985</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23</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汉语与少数民族语言关系概论</w:t>
            </w:r>
          </w:p>
        </w:tc>
        <w:tc>
          <w:tcPr>
            <w:tcW w:w="1701" w:type="dxa"/>
          </w:tcPr>
          <w:p w:rsidR="00EE6368" w:rsidRPr="009F79B6" w:rsidRDefault="00EE6368" w:rsidP="0027058E">
            <w:pPr>
              <w:pStyle w:val="a6"/>
              <w:ind w:firstLineChars="0" w:firstLine="0"/>
              <w:jc w:val="center"/>
              <w:rPr>
                <w:rFonts w:ascii="宋体" w:hAnsi="宋体"/>
                <w:sz w:val="18"/>
                <w:szCs w:val="18"/>
              </w:rPr>
            </w:pPr>
            <w:proofErr w:type="gramStart"/>
            <w:r w:rsidRPr="009F79B6">
              <w:rPr>
                <w:rFonts w:ascii="宋体" w:hAnsi="宋体" w:hint="eastAsia"/>
                <w:sz w:val="18"/>
                <w:szCs w:val="18"/>
              </w:rPr>
              <w:t>戴庆厦主编</w:t>
            </w:r>
            <w:proofErr w:type="gramEnd"/>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中央民族大学出版社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sz w:val="18"/>
                <w:szCs w:val="18"/>
              </w:rPr>
              <w:t>1992</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24</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东方语言文字与文化</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于维雅</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北京大学出版社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2002年</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25</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语言。视野。文化</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林永福</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北京师范大学</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1990</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26</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彝族文化史</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马学良  主编</w:t>
            </w:r>
          </w:p>
        </w:tc>
        <w:tc>
          <w:tcPr>
            <w:tcW w:w="2410"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上海人民出版社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1990</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27</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凉山彝语语法</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李民  马明</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四川民族出版社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1986</w:t>
            </w:r>
          </w:p>
        </w:tc>
      </w:tr>
      <w:tr w:rsidR="00EE6368" w:rsidRPr="009F79B6" w:rsidTr="0027058E">
        <w:tc>
          <w:tcPr>
            <w:tcW w:w="567" w:type="dxa"/>
          </w:tcPr>
          <w:p w:rsidR="00EE6368" w:rsidRPr="009F79B6" w:rsidRDefault="00EE6368" w:rsidP="0027058E">
            <w:pPr>
              <w:pStyle w:val="a6"/>
              <w:ind w:firstLineChars="0" w:firstLine="0"/>
              <w:jc w:val="center"/>
              <w:rPr>
                <w:rFonts w:ascii="宋体" w:hAnsi="宋体" w:hint="eastAsia"/>
                <w:sz w:val="18"/>
                <w:szCs w:val="18"/>
              </w:rPr>
            </w:pPr>
            <w:r w:rsidRPr="009F79B6">
              <w:rPr>
                <w:rFonts w:ascii="宋体" w:hAnsi="宋体" w:hint="eastAsia"/>
                <w:sz w:val="18"/>
                <w:szCs w:val="18"/>
              </w:rPr>
              <w:t>28</w:t>
            </w:r>
          </w:p>
        </w:tc>
        <w:tc>
          <w:tcPr>
            <w:tcW w:w="340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民族学通论</w:t>
            </w:r>
          </w:p>
        </w:tc>
        <w:tc>
          <w:tcPr>
            <w:tcW w:w="1701"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庄孔韶  主编</w:t>
            </w:r>
          </w:p>
        </w:tc>
        <w:tc>
          <w:tcPr>
            <w:tcW w:w="2410"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中央民族大学出版社</w:t>
            </w:r>
          </w:p>
        </w:tc>
        <w:tc>
          <w:tcPr>
            <w:tcW w:w="992" w:type="dxa"/>
          </w:tcPr>
          <w:p w:rsidR="00EE6368" w:rsidRPr="009F79B6" w:rsidRDefault="00EE6368" w:rsidP="0027058E">
            <w:pPr>
              <w:pStyle w:val="a6"/>
              <w:ind w:firstLineChars="0" w:firstLine="0"/>
              <w:jc w:val="center"/>
              <w:rPr>
                <w:rFonts w:ascii="宋体" w:hAnsi="宋体"/>
                <w:sz w:val="18"/>
                <w:szCs w:val="18"/>
              </w:rPr>
            </w:pPr>
            <w:r w:rsidRPr="009F79B6">
              <w:rPr>
                <w:rFonts w:ascii="宋体" w:hAnsi="宋体" w:hint="eastAsia"/>
                <w:sz w:val="18"/>
                <w:szCs w:val="18"/>
              </w:rPr>
              <w:t>1991</w:t>
            </w:r>
          </w:p>
        </w:tc>
      </w:tr>
    </w:tbl>
    <w:p w:rsidR="00E401B2" w:rsidRDefault="00E401B2"/>
    <w:sectPr w:rsidR="00E401B2" w:rsidSect="00E401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368" w:rsidRDefault="00EE6368" w:rsidP="00EE6368">
      <w:r>
        <w:separator/>
      </w:r>
    </w:p>
  </w:endnote>
  <w:endnote w:type="continuationSeparator" w:id="0">
    <w:p w:rsidR="00EE6368" w:rsidRDefault="00EE6368" w:rsidP="00EE63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368" w:rsidRDefault="00EE6368" w:rsidP="00EE6368">
      <w:r>
        <w:separator/>
      </w:r>
    </w:p>
  </w:footnote>
  <w:footnote w:type="continuationSeparator" w:id="0">
    <w:p w:rsidR="00EE6368" w:rsidRDefault="00EE6368" w:rsidP="00EE6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6368"/>
    <w:rsid w:val="00E401B2"/>
    <w:rsid w:val="00EE6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3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63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E6368"/>
    <w:rPr>
      <w:sz w:val="18"/>
      <w:szCs w:val="18"/>
    </w:rPr>
  </w:style>
  <w:style w:type="paragraph" w:styleId="a4">
    <w:name w:val="footer"/>
    <w:basedOn w:val="a"/>
    <w:link w:val="Char0"/>
    <w:uiPriority w:val="99"/>
    <w:semiHidden/>
    <w:unhideWhenUsed/>
    <w:rsid w:val="00EE63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E6368"/>
    <w:rPr>
      <w:sz w:val="18"/>
      <w:szCs w:val="18"/>
    </w:rPr>
  </w:style>
  <w:style w:type="paragraph" w:customStyle="1" w:styleId="smalltype">
    <w:name w:val="smalltype"/>
    <w:basedOn w:val="a"/>
    <w:rsid w:val="00EE6368"/>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EE6368"/>
    <w:rPr>
      <w:b/>
      <w:bCs/>
    </w:rPr>
  </w:style>
  <w:style w:type="paragraph" w:styleId="a6">
    <w:name w:val="List Paragraph"/>
    <w:basedOn w:val="a"/>
    <w:qFormat/>
    <w:rsid w:val="00EE636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2014-11-06T08:41:00Z</dcterms:created>
  <dcterms:modified xsi:type="dcterms:W3CDTF">2014-11-06T08:41:00Z</dcterms:modified>
</cp:coreProperties>
</file>